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A51E0" w14:textId="362F4D91" w:rsidR="00EF5690" w:rsidRDefault="00A12600" w:rsidP="00597846">
      <w:pPr>
        <w:pBdr>
          <w:bottom w:val="single" w:sz="4" w:space="1" w:color="auto"/>
        </w:pBdr>
        <w:shd w:val="clear" w:color="auto" w:fill="B4C6E7" w:themeFill="accent1" w:themeFillTint="66"/>
        <w:spacing w:after="0"/>
        <w:jc w:val="center"/>
        <w:rPr>
          <w:b/>
        </w:rPr>
      </w:pPr>
      <w:r w:rsidRPr="00A12600">
        <w:rPr>
          <w:b/>
        </w:rPr>
        <w:t xml:space="preserve">Transitioning to sustainable </w:t>
      </w:r>
      <w:r w:rsidR="001266CB">
        <w:rPr>
          <w:b/>
        </w:rPr>
        <w:t>voluntary medical male circumcision</w:t>
      </w:r>
      <w:r w:rsidR="001266CB" w:rsidRPr="00A12600">
        <w:rPr>
          <w:b/>
        </w:rPr>
        <w:t xml:space="preserve"> </w:t>
      </w:r>
      <w:r w:rsidRPr="00A12600">
        <w:rPr>
          <w:b/>
        </w:rPr>
        <w:t>services</w:t>
      </w:r>
      <w:r w:rsidR="001266CB">
        <w:rPr>
          <w:b/>
        </w:rPr>
        <w:t>:</w:t>
      </w:r>
      <w:r w:rsidR="00EF5690">
        <w:rPr>
          <w:b/>
        </w:rPr>
        <w:t xml:space="preserve"> </w:t>
      </w:r>
    </w:p>
    <w:p w14:paraId="2991B5F1" w14:textId="7A7FBDDF" w:rsidR="0056670E" w:rsidRDefault="00D571A5" w:rsidP="00597846">
      <w:pPr>
        <w:pBdr>
          <w:bottom w:val="single" w:sz="4" w:space="1" w:color="auto"/>
        </w:pBdr>
        <w:shd w:val="clear" w:color="auto" w:fill="B4C6E7" w:themeFill="accent1" w:themeFillTint="66"/>
        <w:spacing w:after="0"/>
        <w:jc w:val="center"/>
        <w:rPr>
          <w:b/>
        </w:rPr>
      </w:pPr>
      <w:r>
        <w:rPr>
          <w:b/>
        </w:rPr>
        <w:t>T</w:t>
      </w:r>
      <w:r w:rsidR="00A12600">
        <w:rPr>
          <w:b/>
        </w:rPr>
        <w:t>he Zambia</w:t>
      </w:r>
      <w:r w:rsidR="00A12600" w:rsidRPr="00A12600">
        <w:rPr>
          <w:b/>
        </w:rPr>
        <w:t xml:space="preserve"> </w:t>
      </w:r>
      <w:r w:rsidR="00B422CE">
        <w:rPr>
          <w:b/>
        </w:rPr>
        <w:t>experience</w:t>
      </w:r>
    </w:p>
    <w:p w14:paraId="72BD4860" w14:textId="77777777" w:rsidR="00A12600" w:rsidRDefault="00A12600" w:rsidP="00597846">
      <w:pPr>
        <w:pBdr>
          <w:bottom w:val="single" w:sz="4" w:space="1" w:color="auto"/>
        </w:pBdr>
        <w:shd w:val="clear" w:color="auto" w:fill="B4C6E7" w:themeFill="accent1" w:themeFillTint="66"/>
        <w:spacing w:after="0"/>
        <w:jc w:val="center"/>
        <w:rPr>
          <w:b/>
        </w:rPr>
      </w:pPr>
    </w:p>
    <w:p w14:paraId="40CE6AAD" w14:textId="77777777" w:rsidR="008E0813" w:rsidRDefault="008E0813" w:rsidP="008E0813">
      <w:pPr>
        <w:pBdr>
          <w:bottom w:val="single" w:sz="4" w:space="1" w:color="auto"/>
        </w:pBdr>
        <w:shd w:val="clear" w:color="auto" w:fill="B4C6E7" w:themeFill="accent1" w:themeFillTint="66"/>
        <w:jc w:val="center"/>
        <w:rPr>
          <w:b/>
        </w:rPr>
      </w:pPr>
      <w:r>
        <w:rPr>
          <w:b/>
        </w:rPr>
        <w:t xml:space="preserve">WHO Project ECHO </w:t>
      </w:r>
      <w:r w:rsidRPr="00404F06">
        <w:rPr>
          <w:b/>
        </w:rPr>
        <w:t xml:space="preserve">cased based </w:t>
      </w:r>
      <w:r>
        <w:rPr>
          <w:b/>
        </w:rPr>
        <w:t>w</w:t>
      </w:r>
      <w:r w:rsidRPr="00175652">
        <w:rPr>
          <w:b/>
        </w:rPr>
        <w:t xml:space="preserve">ebinar </w:t>
      </w:r>
    </w:p>
    <w:p w14:paraId="2773D2C1" w14:textId="55683EAA" w:rsidR="008E0813" w:rsidRDefault="008E0813" w:rsidP="008E0813">
      <w:pPr>
        <w:pBdr>
          <w:bottom w:val="single" w:sz="4" w:space="1" w:color="auto"/>
        </w:pBdr>
        <w:shd w:val="clear" w:color="auto" w:fill="B4C6E7" w:themeFill="accent1" w:themeFillTint="66"/>
        <w:jc w:val="center"/>
        <w:rPr>
          <w:b/>
        </w:rPr>
      </w:pPr>
      <w:r>
        <w:rPr>
          <w:b/>
        </w:rPr>
        <w:t xml:space="preserve">10 December </w:t>
      </w:r>
      <w:r w:rsidRPr="00175652">
        <w:rPr>
          <w:b/>
        </w:rPr>
        <w:t>2020</w:t>
      </w:r>
      <w:r>
        <w:rPr>
          <w:b/>
        </w:rPr>
        <w:t xml:space="preserve"> </w:t>
      </w:r>
    </w:p>
    <w:p w14:paraId="6E02D25F" w14:textId="77777777" w:rsidR="004671A9" w:rsidRPr="003D379C" w:rsidRDefault="004671A9" w:rsidP="004671A9">
      <w:pPr>
        <w:pStyle w:val="Heading1"/>
        <w:spacing w:line="360" w:lineRule="auto"/>
        <w:rPr>
          <w:sz w:val="24"/>
          <w:szCs w:val="24"/>
        </w:rPr>
      </w:pPr>
      <w:r>
        <w:rPr>
          <w:sz w:val="24"/>
          <w:szCs w:val="24"/>
        </w:rPr>
        <w:t>Scope and Agenda</w:t>
      </w:r>
    </w:p>
    <w:p w14:paraId="643A81E7" w14:textId="2E83ED1B" w:rsidR="00557831" w:rsidRPr="00C56B90" w:rsidRDefault="00557831" w:rsidP="00557831">
      <w:pPr>
        <w:jc w:val="both"/>
        <w:rPr>
          <w:b/>
          <w:color w:val="00B050"/>
        </w:rPr>
      </w:pPr>
      <w:r w:rsidRPr="00C56B90">
        <w:rPr>
          <w:b/>
          <w:color w:val="00B050"/>
        </w:rPr>
        <w:t xml:space="preserve">Date: </w:t>
      </w:r>
      <w:r w:rsidR="00B22AE5">
        <w:rPr>
          <w:b/>
          <w:color w:val="00B050"/>
        </w:rPr>
        <w:t>Thursday</w:t>
      </w:r>
      <w:r w:rsidR="00043EE9" w:rsidRPr="00C56B90">
        <w:rPr>
          <w:b/>
          <w:color w:val="00B050"/>
        </w:rPr>
        <w:t xml:space="preserve">, </w:t>
      </w:r>
      <w:r w:rsidR="001C5643">
        <w:rPr>
          <w:b/>
          <w:color w:val="00B050"/>
        </w:rPr>
        <w:t>10</w:t>
      </w:r>
      <w:r w:rsidR="00B22AE5">
        <w:rPr>
          <w:b/>
          <w:color w:val="00B050"/>
        </w:rPr>
        <w:t xml:space="preserve"> December</w:t>
      </w:r>
      <w:r w:rsidRPr="00C56B90">
        <w:rPr>
          <w:b/>
          <w:color w:val="00B050"/>
        </w:rPr>
        <w:t xml:space="preserve"> 2020</w:t>
      </w:r>
    </w:p>
    <w:p w14:paraId="3396792C" w14:textId="27D5C383" w:rsidR="00557831" w:rsidRPr="00C56B90" w:rsidRDefault="00557831" w:rsidP="00557831">
      <w:pPr>
        <w:jc w:val="both"/>
        <w:rPr>
          <w:b/>
          <w:color w:val="00B050"/>
        </w:rPr>
      </w:pPr>
      <w:r w:rsidRPr="00C56B90">
        <w:rPr>
          <w:b/>
          <w:color w:val="00B050"/>
        </w:rPr>
        <w:t xml:space="preserve">Time: </w:t>
      </w:r>
      <w:r w:rsidR="000536BD">
        <w:rPr>
          <w:b/>
          <w:color w:val="00B050"/>
        </w:rPr>
        <w:t>143</w:t>
      </w:r>
      <w:r w:rsidR="00C56B90" w:rsidRPr="00C56B90">
        <w:rPr>
          <w:b/>
          <w:color w:val="00B050"/>
        </w:rPr>
        <w:t>0hrs – 1</w:t>
      </w:r>
      <w:r w:rsidR="003D1884">
        <w:rPr>
          <w:b/>
          <w:color w:val="00B050"/>
        </w:rPr>
        <w:t>6</w:t>
      </w:r>
      <w:r w:rsidR="00744935">
        <w:rPr>
          <w:b/>
          <w:color w:val="00B050"/>
        </w:rPr>
        <w:t>3</w:t>
      </w:r>
      <w:r w:rsidR="003D1884">
        <w:rPr>
          <w:b/>
          <w:color w:val="00B050"/>
        </w:rPr>
        <w:t>0</w:t>
      </w:r>
      <w:r w:rsidR="00C56B90" w:rsidRPr="00C56B90">
        <w:rPr>
          <w:b/>
          <w:color w:val="00B050"/>
        </w:rPr>
        <w:t xml:space="preserve">hrs </w:t>
      </w:r>
      <w:r w:rsidR="00AA671E">
        <w:rPr>
          <w:b/>
          <w:color w:val="00B050"/>
        </w:rPr>
        <w:t>CET/</w:t>
      </w:r>
      <w:r w:rsidR="00C56B90" w:rsidRPr="00C56B90">
        <w:rPr>
          <w:b/>
          <w:color w:val="00B050"/>
        </w:rPr>
        <w:t>GVA</w:t>
      </w:r>
    </w:p>
    <w:p w14:paraId="2EB3694C" w14:textId="18183768" w:rsidR="00557831" w:rsidRPr="00C56B90" w:rsidRDefault="008965FF" w:rsidP="00557831">
      <w:pPr>
        <w:jc w:val="both"/>
        <w:rPr>
          <w:b/>
          <w:color w:val="00B050"/>
        </w:rPr>
      </w:pPr>
      <w:r>
        <w:rPr>
          <w:b/>
          <w:color w:val="00B050"/>
        </w:rPr>
        <w:t>Meeting</w:t>
      </w:r>
      <w:r w:rsidR="00557831" w:rsidRPr="00C56B90">
        <w:rPr>
          <w:b/>
          <w:color w:val="00B050"/>
        </w:rPr>
        <w:t xml:space="preserve"> link: To be added</w:t>
      </w:r>
    </w:p>
    <w:p w14:paraId="69BAE949" w14:textId="77777777" w:rsidR="004671A9" w:rsidRDefault="004671A9" w:rsidP="004671A9">
      <w:pPr>
        <w:pStyle w:val="Heading1"/>
      </w:pPr>
      <w:r>
        <w:t>Background</w:t>
      </w:r>
    </w:p>
    <w:p w14:paraId="13CE7CE1" w14:textId="77777777" w:rsidR="004671A9" w:rsidRDefault="004671A9" w:rsidP="004671A9">
      <w:pPr>
        <w:jc w:val="both"/>
      </w:pPr>
      <w:r>
        <w:t xml:space="preserve">In August 2020, </w:t>
      </w:r>
      <w:r w:rsidRPr="003F207B">
        <w:t>WHO published updated and new guidance, ‘Preventing HIV through safe voluntary medical male circumcision for adolescent boys and men in generalized HIV epidemics:  recommendations and key considerations</w:t>
      </w:r>
      <w:r>
        <w:t>’</w:t>
      </w:r>
      <w:r w:rsidRPr="003F207B">
        <w:t xml:space="preserve">. Informed by reviews of the evidence, the new WHO guidelines provide policy recommendations and programme considerations on </w:t>
      </w:r>
      <w:r>
        <w:t>voluntary medical male circumcision (</w:t>
      </w:r>
      <w:r w:rsidRPr="003F207B">
        <w:t>VMMC</w:t>
      </w:r>
      <w:r>
        <w:t>)</w:t>
      </w:r>
      <w:r w:rsidRPr="003F207B">
        <w:t xml:space="preserve"> within combination HIV prevention, younger adolescents, use of device-based male circumcision methods, enhancing service uptake among men and transitioning towards sustainable services</w:t>
      </w:r>
      <w:r>
        <w:t xml:space="preserve"> with an adolescent focus</w:t>
      </w:r>
      <w:r w:rsidRPr="003F207B">
        <w:t>.</w:t>
      </w:r>
    </w:p>
    <w:p w14:paraId="498F26C0" w14:textId="645B7476" w:rsidR="004671A9" w:rsidRDefault="004671A9" w:rsidP="00043EE9">
      <w:pPr>
        <w:jc w:val="both"/>
      </w:pPr>
      <w:r>
        <w:t xml:space="preserve">Following the virtual dissemination of the guidelines, feedback has been received by users on areas for further support to promote dissemination and use of the WHO guidelines. One area highlighted was on support towards transitioning to sustainable services. </w:t>
      </w:r>
    </w:p>
    <w:p w14:paraId="47EDB70B" w14:textId="2A74357F" w:rsidR="00BA4598" w:rsidRDefault="00A12600" w:rsidP="00043EE9">
      <w:pPr>
        <w:jc w:val="both"/>
      </w:pPr>
      <w:r w:rsidRPr="00A12600">
        <w:t xml:space="preserve">This </w:t>
      </w:r>
      <w:r w:rsidR="001C5643">
        <w:t>session</w:t>
      </w:r>
      <w:r w:rsidRPr="00A12600">
        <w:t xml:space="preserve"> gives an overview of the WHO framework for transitioning to sustainability. It gives a country specific example</w:t>
      </w:r>
      <w:r w:rsidR="00EF5690">
        <w:t xml:space="preserve">, from Zambia, </w:t>
      </w:r>
      <w:r w:rsidRPr="00A12600">
        <w:t xml:space="preserve">of the process involved in transitioning and will allow for country learning and sharing of challenges and best practice solutions. </w:t>
      </w:r>
    </w:p>
    <w:p w14:paraId="60B8A81C" w14:textId="10CC9F39" w:rsidR="004671A9" w:rsidRDefault="004671A9" w:rsidP="004671A9">
      <w:pPr>
        <w:pStyle w:val="Heading1"/>
      </w:pPr>
      <w:r>
        <w:t xml:space="preserve">Objectives </w:t>
      </w:r>
    </w:p>
    <w:p w14:paraId="4F37D78A" w14:textId="77777777" w:rsidR="004671A9" w:rsidRDefault="004671A9" w:rsidP="004671A9">
      <w:pPr>
        <w:jc w:val="both"/>
      </w:pPr>
      <w:r w:rsidRPr="00812D51">
        <w:t>Th</w:t>
      </w:r>
      <w:r>
        <w:t>is session has</w:t>
      </w:r>
      <w:r w:rsidRPr="00812D51">
        <w:t xml:space="preserve"> the following objectives: </w:t>
      </w:r>
    </w:p>
    <w:p w14:paraId="2C5498EF" w14:textId="6DEE9AC0" w:rsidR="004671A9" w:rsidRDefault="004671A9" w:rsidP="004671A9">
      <w:pPr>
        <w:pStyle w:val="ListParagraph"/>
        <w:numPr>
          <w:ilvl w:val="0"/>
          <w:numId w:val="14"/>
        </w:numPr>
        <w:jc w:val="both"/>
      </w:pPr>
      <w:r>
        <w:t xml:space="preserve">To describe and give an </w:t>
      </w:r>
      <w:r w:rsidRPr="00A12600">
        <w:t>overview of the WHO framework for transitioning to sustainability</w:t>
      </w:r>
    </w:p>
    <w:p w14:paraId="75B3A538" w14:textId="54BA562F" w:rsidR="004671A9" w:rsidRDefault="004671A9" w:rsidP="004671A9">
      <w:pPr>
        <w:pStyle w:val="ListParagraph"/>
        <w:numPr>
          <w:ilvl w:val="0"/>
          <w:numId w:val="14"/>
        </w:numPr>
        <w:jc w:val="both"/>
      </w:pPr>
      <w:r>
        <w:t>To share a country example of the process of transitioning to sustainable VMM</w:t>
      </w:r>
      <w:r w:rsidR="00EF5690">
        <w:t>C</w:t>
      </w:r>
      <w:r>
        <w:t xml:space="preserve"> services</w:t>
      </w:r>
    </w:p>
    <w:p w14:paraId="447BCD75" w14:textId="5570A66B" w:rsidR="004671A9" w:rsidRDefault="004671A9" w:rsidP="004671A9">
      <w:pPr>
        <w:pStyle w:val="ListParagraph"/>
        <w:numPr>
          <w:ilvl w:val="0"/>
          <w:numId w:val="14"/>
        </w:numPr>
        <w:jc w:val="both"/>
      </w:pPr>
      <w:r>
        <w:t>To engage partners on actions and</w:t>
      </w:r>
      <w:r w:rsidRPr="00812D51">
        <w:t xml:space="preserve"> considerations</w:t>
      </w:r>
      <w:r>
        <w:t xml:space="preserve"> needed to move towards sustaining VMMC services.</w:t>
      </w:r>
    </w:p>
    <w:p w14:paraId="375951C0" w14:textId="668C9BEA" w:rsidR="005A52F9" w:rsidRDefault="003D1884" w:rsidP="00923464">
      <w:pPr>
        <w:jc w:val="both"/>
        <w:rPr>
          <w:b/>
        </w:rPr>
      </w:pPr>
      <w:r>
        <w:rPr>
          <w:b/>
        </w:rPr>
        <w:t>Agenda</w:t>
      </w:r>
      <w:r w:rsidR="00680B1C">
        <w:rPr>
          <w:b/>
        </w:rPr>
        <w:t xml:space="preserve"> </w:t>
      </w:r>
    </w:p>
    <w:tbl>
      <w:tblPr>
        <w:tblStyle w:val="TableGrid"/>
        <w:tblW w:w="0" w:type="auto"/>
        <w:tblLook w:val="04A0" w:firstRow="1" w:lastRow="0" w:firstColumn="1" w:lastColumn="0" w:noHBand="0" w:noVBand="1"/>
      </w:tblPr>
      <w:tblGrid>
        <w:gridCol w:w="2605"/>
        <w:gridCol w:w="6411"/>
      </w:tblGrid>
      <w:tr w:rsidR="00E04220" w14:paraId="537AD7BD" w14:textId="77777777" w:rsidTr="00C1030D">
        <w:trPr>
          <w:trHeight w:val="422"/>
        </w:trPr>
        <w:tc>
          <w:tcPr>
            <w:tcW w:w="9016" w:type="dxa"/>
            <w:gridSpan w:val="2"/>
          </w:tcPr>
          <w:p w14:paraId="6C855E2D" w14:textId="47AFCFD1" w:rsidR="00E04220" w:rsidRPr="00335118" w:rsidRDefault="00E04220" w:rsidP="00721353">
            <w:pPr>
              <w:rPr>
                <w:b/>
              </w:rPr>
            </w:pPr>
            <w:r w:rsidRPr="00552B85">
              <w:rPr>
                <w:b/>
                <w:color w:val="00B0F0"/>
              </w:rPr>
              <w:t xml:space="preserve">Webinar – </w:t>
            </w:r>
            <w:r w:rsidR="00A12600" w:rsidRPr="00A12600">
              <w:rPr>
                <w:b/>
                <w:color w:val="00B0F0"/>
              </w:rPr>
              <w:t xml:space="preserve">Transitioning to sustainable VMMC services: </w:t>
            </w:r>
            <w:r w:rsidR="00B422CE">
              <w:rPr>
                <w:b/>
                <w:color w:val="00B0F0"/>
              </w:rPr>
              <w:t>The Zambia experience</w:t>
            </w:r>
            <w:r w:rsidR="00A12600" w:rsidRPr="00A12600">
              <w:rPr>
                <w:b/>
                <w:color w:val="00B0F0"/>
              </w:rPr>
              <w:t xml:space="preserve"> </w:t>
            </w:r>
            <w:r>
              <w:rPr>
                <w:b/>
                <w:color w:val="00B0F0"/>
              </w:rPr>
              <w:t>(</w:t>
            </w:r>
            <w:r w:rsidR="008E0813">
              <w:rPr>
                <w:b/>
                <w:color w:val="00B0F0"/>
              </w:rPr>
              <w:t>10</w:t>
            </w:r>
            <w:r w:rsidR="00B22AE5" w:rsidRPr="00B22AE5">
              <w:rPr>
                <w:b/>
                <w:color w:val="00B0F0"/>
              </w:rPr>
              <w:t xml:space="preserve"> December </w:t>
            </w:r>
            <w:r w:rsidRPr="006651A5">
              <w:rPr>
                <w:b/>
                <w:color w:val="00B0F0"/>
              </w:rPr>
              <w:t>2020</w:t>
            </w:r>
            <w:r>
              <w:rPr>
                <w:b/>
                <w:color w:val="00B0F0"/>
              </w:rPr>
              <w:t>)</w:t>
            </w:r>
          </w:p>
        </w:tc>
      </w:tr>
      <w:tr w:rsidR="00E04220" w14:paraId="39385D47" w14:textId="77777777" w:rsidTr="00C1030D">
        <w:trPr>
          <w:trHeight w:val="422"/>
        </w:trPr>
        <w:tc>
          <w:tcPr>
            <w:tcW w:w="9016" w:type="dxa"/>
            <w:gridSpan w:val="2"/>
          </w:tcPr>
          <w:p w14:paraId="2AB33D03" w14:textId="1B50917C" w:rsidR="00E04220" w:rsidRPr="00335118" w:rsidRDefault="00E04220" w:rsidP="00C1030D">
            <w:pPr>
              <w:jc w:val="center"/>
              <w:rPr>
                <w:b/>
              </w:rPr>
            </w:pPr>
            <w:r w:rsidRPr="00335118">
              <w:rPr>
                <w:b/>
              </w:rPr>
              <w:t xml:space="preserve">Moderator </w:t>
            </w:r>
            <w:r w:rsidR="001C5643">
              <w:rPr>
                <w:b/>
              </w:rPr>
              <w:t>– Fabian Ndenzako, WHO AFRO</w:t>
            </w:r>
          </w:p>
        </w:tc>
      </w:tr>
      <w:tr w:rsidR="00E04220" w14:paraId="2E80668A" w14:textId="77777777" w:rsidTr="00C1030D">
        <w:trPr>
          <w:trHeight w:val="422"/>
        </w:trPr>
        <w:tc>
          <w:tcPr>
            <w:tcW w:w="2605" w:type="dxa"/>
          </w:tcPr>
          <w:p w14:paraId="425F47AE" w14:textId="572EBC41" w:rsidR="00E04220" w:rsidRPr="00335118" w:rsidRDefault="00680B1C" w:rsidP="00831EEC">
            <w:pPr>
              <w:rPr>
                <w:b/>
              </w:rPr>
            </w:pPr>
            <w:r>
              <w:rPr>
                <w:b/>
              </w:rPr>
              <w:t>Time (CET/Geneva)</w:t>
            </w:r>
          </w:p>
        </w:tc>
        <w:tc>
          <w:tcPr>
            <w:tcW w:w="6411" w:type="dxa"/>
          </w:tcPr>
          <w:p w14:paraId="5C4DC4B6" w14:textId="77777777" w:rsidR="00E04220" w:rsidRPr="00335118" w:rsidRDefault="00E04220" w:rsidP="00831EEC">
            <w:pPr>
              <w:rPr>
                <w:b/>
              </w:rPr>
            </w:pPr>
            <w:r w:rsidRPr="00335118">
              <w:rPr>
                <w:b/>
              </w:rPr>
              <w:t>Topic and presenter</w:t>
            </w:r>
          </w:p>
        </w:tc>
      </w:tr>
      <w:tr w:rsidR="00E04220" w14:paraId="6122F9AB" w14:textId="77777777" w:rsidTr="00C1030D">
        <w:trPr>
          <w:trHeight w:val="521"/>
        </w:trPr>
        <w:tc>
          <w:tcPr>
            <w:tcW w:w="2605" w:type="dxa"/>
          </w:tcPr>
          <w:p w14:paraId="0EEA8F9B" w14:textId="77777777" w:rsidR="00E04220" w:rsidRDefault="00E04220" w:rsidP="00C1030D">
            <w:r>
              <w:t>14.30 – 14.40 (10 minutes)</w:t>
            </w:r>
          </w:p>
        </w:tc>
        <w:tc>
          <w:tcPr>
            <w:tcW w:w="6411" w:type="dxa"/>
          </w:tcPr>
          <w:p w14:paraId="7CACB885" w14:textId="01B6FFE7" w:rsidR="001C5643" w:rsidRPr="001D7155" w:rsidRDefault="00E04220" w:rsidP="001C5643">
            <w:pPr>
              <w:rPr>
                <w:b/>
              </w:rPr>
            </w:pPr>
            <w:r w:rsidRPr="00E814E3">
              <w:t>Opening remarks</w:t>
            </w:r>
            <w:r>
              <w:t xml:space="preserve"> and housekeeping </w:t>
            </w:r>
            <w:r w:rsidRPr="00E814E3">
              <w:t xml:space="preserve">– </w:t>
            </w:r>
            <w:r w:rsidR="0095570A">
              <w:rPr>
                <w:b/>
              </w:rPr>
              <w:t>Fabian Ndenzako, WHO AFRO</w:t>
            </w:r>
          </w:p>
          <w:p w14:paraId="5793EE1F" w14:textId="5FF6F972" w:rsidR="00655AC9" w:rsidRDefault="00655AC9" w:rsidP="00C1030D"/>
        </w:tc>
      </w:tr>
      <w:tr w:rsidR="00E04220" w14:paraId="10F5717B" w14:textId="77777777" w:rsidTr="00C1030D">
        <w:trPr>
          <w:trHeight w:val="530"/>
        </w:trPr>
        <w:tc>
          <w:tcPr>
            <w:tcW w:w="2605" w:type="dxa"/>
          </w:tcPr>
          <w:p w14:paraId="15D1103B" w14:textId="77777777" w:rsidR="00E04220" w:rsidRDefault="00E04220" w:rsidP="00C1030D">
            <w:r>
              <w:t>14.40 – 14.50 (10 minutes)</w:t>
            </w:r>
          </w:p>
        </w:tc>
        <w:tc>
          <w:tcPr>
            <w:tcW w:w="6411" w:type="dxa"/>
          </w:tcPr>
          <w:p w14:paraId="4C68A778" w14:textId="247D3B67" w:rsidR="005306D2" w:rsidRDefault="005306D2" w:rsidP="005306D2">
            <w:pPr>
              <w:rPr>
                <w:b/>
              </w:rPr>
            </w:pPr>
            <w:r>
              <w:t>O</w:t>
            </w:r>
            <w:r w:rsidRPr="00E814E3">
              <w:t xml:space="preserve">verview of </w:t>
            </w:r>
            <w:r>
              <w:t xml:space="preserve">WHO framework on sustainability </w:t>
            </w:r>
            <w:r w:rsidRPr="00E814E3">
              <w:t xml:space="preserve">– </w:t>
            </w:r>
            <w:r>
              <w:rPr>
                <w:b/>
              </w:rPr>
              <w:t>Wole Ameyan</w:t>
            </w:r>
            <w:r w:rsidR="001C5643">
              <w:rPr>
                <w:b/>
              </w:rPr>
              <w:t>, WHO HQ</w:t>
            </w:r>
          </w:p>
          <w:p w14:paraId="65ED78DD" w14:textId="77777777" w:rsidR="005306D2" w:rsidRDefault="005306D2" w:rsidP="005306D2">
            <w:pPr>
              <w:rPr>
                <w:b/>
              </w:rPr>
            </w:pPr>
          </w:p>
          <w:p w14:paraId="10686B9F" w14:textId="4B443363" w:rsidR="001511C0" w:rsidRPr="005306D2" w:rsidRDefault="005306D2" w:rsidP="005306D2">
            <w:r w:rsidRPr="001511C0">
              <w:rPr>
                <w:b/>
                <w:color w:val="FF0000"/>
              </w:rPr>
              <w:t>POLL QUESTION</w:t>
            </w:r>
          </w:p>
        </w:tc>
      </w:tr>
      <w:tr w:rsidR="007F7911" w14:paraId="36D9F390" w14:textId="77777777" w:rsidTr="00C1030D">
        <w:trPr>
          <w:trHeight w:val="530"/>
        </w:trPr>
        <w:tc>
          <w:tcPr>
            <w:tcW w:w="2605" w:type="dxa"/>
          </w:tcPr>
          <w:p w14:paraId="75D1DA0C" w14:textId="1C8F43D4" w:rsidR="007F7911" w:rsidRDefault="007F7911" w:rsidP="007F7911">
            <w:r>
              <w:lastRenderedPageBreak/>
              <w:t>14.50 – 15.00 (10 minutes)</w:t>
            </w:r>
          </w:p>
        </w:tc>
        <w:tc>
          <w:tcPr>
            <w:tcW w:w="6411" w:type="dxa"/>
          </w:tcPr>
          <w:p w14:paraId="0EA6FA38" w14:textId="535B0862" w:rsidR="007F7911" w:rsidRPr="00AA451D" w:rsidRDefault="007F7911" w:rsidP="00AA451D">
            <w:pPr>
              <w:rPr>
                <w:b/>
              </w:rPr>
            </w:pPr>
            <w:r>
              <w:t xml:space="preserve">Case presentation - </w:t>
            </w:r>
            <w:r w:rsidRPr="00AF3C8B">
              <w:t>Transitioning to sustainable VMMC services: A country</w:t>
            </w:r>
            <w:r>
              <w:t xml:space="preserve"> case</w:t>
            </w:r>
            <w:r w:rsidRPr="00AF3C8B">
              <w:t xml:space="preserve"> example</w:t>
            </w:r>
            <w:r>
              <w:t xml:space="preserve">, </w:t>
            </w:r>
            <w:r w:rsidR="0095570A">
              <w:t>P</w:t>
            </w:r>
            <w:r>
              <w:t>art</w:t>
            </w:r>
            <w:r w:rsidR="0095570A">
              <w:t xml:space="preserve"> 1</w:t>
            </w:r>
            <w:r w:rsidRPr="00AF3C8B">
              <w:t xml:space="preserve"> </w:t>
            </w:r>
            <w:r>
              <w:t>–</w:t>
            </w:r>
            <w:r w:rsidR="00B80093">
              <w:t xml:space="preserve"> </w:t>
            </w:r>
            <w:r w:rsidR="00B80093" w:rsidRPr="00B80093">
              <w:rPr>
                <w:b/>
              </w:rPr>
              <w:t>Mr. Royd L. Kamboyi - VMMC Program Officer, Ministry of Health, Zambia</w:t>
            </w:r>
          </w:p>
        </w:tc>
      </w:tr>
      <w:tr w:rsidR="007F7911" w14:paraId="335EA9A4" w14:textId="77777777" w:rsidTr="00C1030D">
        <w:trPr>
          <w:trHeight w:val="530"/>
        </w:trPr>
        <w:tc>
          <w:tcPr>
            <w:tcW w:w="2605" w:type="dxa"/>
          </w:tcPr>
          <w:p w14:paraId="576CF020" w14:textId="3E66E3E7" w:rsidR="007F7911" w:rsidRDefault="007F7911" w:rsidP="007F7911">
            <w:r>
              <w:t>15.00 – 15.10 (10 minutes)</w:t>
            </w:r>
          </w:p>
        </w:tc>
        <w:tc>
          <w:tcPr>
            <w:tcW w:w="6411" w:type="dxa"/>
          </w:tcPr>
          <w:p w14:paraId="19D206C4" w14:textId="199474D6" w:rsidR="00AA451D" w:rsidRDefault="007F7911" w:rsidP="007F7911">
            <w:r>
              <w:t xml:space="preserve">Q and A: Overall theme </w:t>
            </w:r>
            <w:r w:rsidR="00AA451D">
              <w:t>–</w:t>
            </w:r>
            <w:r>
              <w:t xml:space="preserve"> </w:t>
            </w:r>
            <w:bookmarkStart w:id="0" w:name="_Hlk57209087"/>
            <w:r w:rsidR="00AA451D">
              <w:rPr>
                <w:b/>
              </w:rPr>
              <w:t xml:space="preserve">Reflections and experiences on </w:t>
            </w:r>
            <w:r>
              <w:rPr>
                <w:b/>
              </w:rPr>
              <w:t xml:space="preserve">critical </w:t>
            </w:r>
            <w:r w:rsidRPr="0056670E">
              <w:rPr>
                <w:b/>
              </w:rPr>
              <w:t xml:space="preserve">elements to consider when </w:t>
            </w:r>
            <w:r>
              <w:rPr>
                <w:b/>
              </w:rPr>
              <w:t>transitioning to sustainable VMMC services</w:t>
            </w:r>
            <w:r w:rsidRPr="0056670E">
              <w:rPr>
                <w:b/>
              </w:rPr>
              <w:t xml:space="preserve"> </w:t>
            </w:r>
          </w:p>
          <w:p w14:paraId="61251715" w14:textId="66F37058" w:rsidR="00B80093" w:rsidRDefault="00B80093" w:rsidP="00AA451D">
            <w:pPr>
              <w:pStyle w:val="ListParagraph"/>
              <w:numPr>
                <w:ilvl w:val="0"/>
                <w:numId w:val="15"/>
              </w:numPr>
              <w:rPr>
                <w:b/>
              </w:rPr>
            </w:pPr>
            <w:r w:rsidRPr="00795754">
              <w:rPr>
                <w:b/>
              </w:rPr>
              <w:t>Dr. Albert Kaonga, HIV Prevention Program Manager, Ministry of Health, Zambia</w:t>
            </w:r>
          </w:p>
          <w:p w14:paraId="0944E700" w14:textId="7E047E57" w:rsidR="00AA451D" w:rsidRPr="004B0F95" w:rsidRDefault="00936FAC" w:rsidP="004B0F95">
            <w:pPr>
              <w:pStyle w:val="ListParagraph"/>
              <w:numPr>
                <w:ilvl w:val="0"/>
                <w:numId w:val="15"/>
              </w:numPr>
              <w:rPr>
                <w:b/>
              </w:rPr>
            </w:pPr>
            <w:r w:rsidRPr="00936FAC">
              <w:rPr>
                <w:b/>
              </w:rPr>
              <w:t>Mr. Trevor Mwamba</w:t>
            </w:r>
            <w:r>
              <w:rPr>
                <w:b/>
              </w:rPr>
              <w:t xml:space="preserve"> - </w:t>
            </w:r>
            <w:r w:rsidRPr="00936FAC">
              <w:rPr>
                <w:b/>
              </w:rPr>
              <w:t xml:space="preserve">Senior Programme Manager, </w:t>
            </w:r>
            <w:r w:rsidR="00AD4AD3">
              <w:rPr>
                <w:b/>
              </w:rPr>
              <w:t xml:space="preserve">HIV prevention, </w:t>
            </w:r>
            <w:r w:rsidR="004B0F95" w:rsidRPr="004B0F95">
              <w:rPr>
                <w:b/>
              </w:rPr>
              <w:t>Clinton Health Access Initiative</w:t>
            </w:r>
            <w:bookmarkEnd w:id="0"/>
            <w:r w:rsidR="004B0F95">
              <w:rPr>
                <w:b/>
              </w:rPr>
              <w:t>, Zambia</w:t>
            </w:r>
          </w:p>
        </w:tc>
      </w:tr>
      <w:tr w:rsidR="00936FAC" w14:paraId="15D40DF9" w14:textId="77777777" w:rsidTr="00346015">
        <w:trPr>
          <w:trHeight w:val="1077"/>
        </w:trPr>
        <w:tc>
          <w:tcPr>
            <w:tcW w:w="2605" w:type="dxa"/>
          </w:tcPr>
          <w:p w14:paraId="5AB54284" w14:textId="132B5841" w:rsidR="00936FAC" w:rsidRPr="00E04220" w:rsidRDefault="00936FAC" w:rsidP="007F7911">
            <w:r>
              <w:t>15.10 – 15.20 (10 minutes)</w:t>
            </w:r>
          </w:p>
        </w:tc>
        <w:tc>
          <w:tcPr>
            <w:tcW w:w="6411" w:type="dxa"/>
          </w:tcPr>
          <w:p w14:paraId="1CF8712D" w14:textId="5D29E01F" w:rsidR="00936FAC" w:rsidRDefault="00936FAC" w:rsidP="007F7911">
            <w:pPr>
              <w:rPr>
                <w:b/>
              </w:rPr>
            </w:pPr>
            <w:r>
              <w:t xml:space="preserve">Case presentation - </w:t>
            </w:r>
            <w:r w:rsidRPr="00AF3C8B">
              <w:t xml:space="preserve">Transitioning to sustainable VMMC services: A </w:t>
            </w:r>
            <w:r w:rsidR="00B10A15">
              <w:t>case for integrated adolescent health service delivery</w:t>
            </w:r>
            <w:r>
              <w:t xml:space="preserve"> Part 2</w:t>
            </w:r>
            <w:r w:rsidRPr="00AF3C8B">
              <w:t xml:space="preserve"> </w:t>
            </w:r>
            <w:r>
              <w:t>–</w:t>
            </w:r>
            <w:r w:rsidRPr="00FC0404">
              <w:t xml:space="preserve"> </w:t>
            </w:r>
            <w:r w:rsidR="00B80093">
              <w:rPr>
                <w:b/>
              </w:rPr>
              <w:t xml:space="preserve">Dr. </w:t>
            </w:r>
            <w:r w:rsidR="00B80093" w:rsidRPr="00B80093">
              <w:rPr>
                <w:b/>
              </w:rPr>
              <w:t>Albert Kaonga, HIV Prevention Program Manager, Ministry of Health, Zambia</w:t>
            </w:r>
          </w:p>
          <w:p w14:paraId="2A87FF9F" w14:textId="77777777" w:rsidR="00B80093" w:rsidRDefault="00B80093" w:rsidP="007F7911">
            <w:pPr>
              <w:rPr>
                <w:b/>
              </w:rPr>
            </w:pPr>
            <w:bookmarkStart w:id="1" w:name="_GoBack"/>
            <w:bookmarkEnd w:id="1"/>
          </w:p>
          <w:p w14:paraId="76C59AE4" w14:textId="3FF45F4A" w:rsidR="00936FAC" w:rsidRPr="00AA451D" w:rsidRDefault="00936FAC" w:rsidP="007F7911">
            <w:pPr>
              <w:rPr>
                <w:b/>
              </w:rPr>
            </w:pPr>
            <w:r>
              <w:rPr>
                <w:b/>
              </w:rPr>
              <w:t>Questions and Answers (Part 1 and Part 2)</w:t>
            </w:r>
          </w:p>
        </w:tc>
      </w:tr>
      <w:tr w:rsidR="00744935" w:rsidRPr="00B64178" w14:paraId="398BFC77" w14:textId="77777777" w:rsidTr="007F3196">
        <w:trPr>
          <w:trHeight w:val="422"/>
        </w:trPr>
        <w:tc>
          <w:tcPr>
            <w:tcW w:w="2605" w:type="dxa"/>
          </w:tcPr>
          <w:p w14:paraId="363F4C92" w14:textId="4A8E5A99" w:rsidR="00744935" w:rsidRPr="00335118" w:rsidRDefault="00744935" w:rsidP="007F3196">
            <w:pPr>
              <w:rPr>
                <w:b/>
              </w:rPr>
            </w:pPr>
            <w:r>
              <w:t>15.20 – 15.30 (10 minutes)</w:t>
            </w:r>
          </w:p>
        </w:tc>
        <w:tc>
          <w:tcPr>
            <w:tcW w:w="6411" w:type="dxa"/>
          </w:tcPr>
          <w:p w14:paraId="67444062" w14:textId="24AF75AA" w:rsidR="00463F7F" w:rsidRDefault="00463F7F" w:rsidP="00463F7F">
            <w:r>
              <w:t>G</w:t>
            </w:r>
            <w:r w:rsidRPr="00AF3C8B">
              <w:t>roup work</w:t>
            </w:r>
            <w:r>
              <w:t xml:space="preserve">: Towards solutions for </w:t>
            </w:r>
            <w:r w:rsidR="00272DE4">
              <w:t>t</w:t>
            </w:r>
            <w:r w:rsidR="00272DE4" w:rsidRPr="00272DE4">
              <w:t>ransitioning to sustainable VMMC services</w:t>
            </w:r>
            <w:r w:rsidR="009D309F">
              <w:t xml:space="preserve"> </w:t>
            </w:r>
            <w:r>
              <w:t xml:space="preserve">–  3 critical actions needed </w:t>
            </w:r>
            <w:r w:rsidRPr="00227733">
              <w:rPr>
                <w:b/>
              </w:rPr>
              <w:t>(L</w:t>
            </w:r>
            <w:r>
              <w:rPr>
                <w:b/>
              </w:rPr>
              <w:t>ow hanging</w:t>
            </w:r>
            <w:r w:rsidRPr="001D7155">
              <w:rPr>
                <w:b/>
              </w:rPr>
              <w:t xml:space="preserve">, </w:t>
            </w:r>
            <w:r>
              <w:rPr>
                <w:b/>
              </w:rPr>
              <w:t>Higher hanging,  enablers)</w:t>
            </w:r>
            <w:r w:rsidR="00227733">
              <w:rPr>
                <w:b/>
              </w:rPr>
              <w:t xml:space="preserve"> </w:t>
            </w:r>
            <w:r w:rsidR="00227733" w:rsidRPr="00227733">
              <w:t>for leadership, service delivery and strategic information.</w:t>
            </w:r>
            <w:r w:rsidR="00227733">
              <w:rPr>
                <w:b/>
              </w:rPr>
              <w:t xml:space="preserve"> </w:t>
            </w:r>
          </w:p>
          <w:p w14:paraId="4066CC23" w14:textId="77777777" w:rsidR="00463F7F" w:rsidRDefault="00463F7F" w:rsidP="00463F7F"/>
          <w:p w14:paraId="029F6FAD" w14:textId="54F13514" w:rsidR="00744935" w:rsidRPr="00B64178" w:rsidRDefault="00463F7F" w:rsidP="001339DF">
            <w:r>
              <w:t>Instructions</w:t>
            </w:r>
            <w:r w:rsidRPr="00AF3C8B">
              <w:t xml:space="preserve"> and introduction to group work template</w:t>
            </w:r>
            <w:r>
              <w:t xml:space="preserve">, group chairs - </w:t>
            </w:r>
            <w:r w:rsidRPr="001D7155">
              <w:rPr>
                <w:b/>
              </w:rPr>
              <w:t>Wole Ameyan, WHO HQ</w:t>
            </w:r>
          </w:p>
        </w:tc>
      </w:tr>
      <w:tr w:rsidR="00744935" w:rsidRPr="00AF3C8B" w14:paraId="533B8541" w14:textId="77777777" w:rsidTr="007F3196">
        <w:trPr>
          <w:trHeight w:val="422"/>
        </w:trPr>
        <w:tc>
          <w:tcPr>
            <w:tcW w:w="2605" w:type="dxa"/>
            <w:shd w:val="clear" w:color="auto" w:fill="D9E2F3" w:themeFill="accent1" w:themeFillTint="33"/>
          </w:tcPr>
          <w:p w14:paraId="4A61390C" w14:textId="439A85BF" w:rsidR="00744935" w:rsidRPr="00335118" w:rsidRDefault="00744935" w:rsidP="007F3196">
            <w:pPr>
              <w:jc w:val="center"/>
              <w:rPr>
                <w:b/>
              </w:rPr>
            </w:pPr>
            <w:r>
              <w:t>15.30 – 16.10 (40 minutes)</w:t>
            </w:r>
          </w:p>
        </w:tc>
        <w:tc>
          <w:tcPr>
            <w:tcW w:w="6411" w:type="dxa"/>
            <w:shd w:val="clear" w:color="auto" w:fill="D9E2F3" w:themeFill="accent1" w:themeFillTint="33"/>
          </w:tcPr>
          <w:p w14:paraId="0ED66DB6" w14:textId="77777777" w:rsidR="00744935" w:rsidRPr="00AF3C8B" w:rsidRDefault="00744935" w:rsidP="007F3196">
            <w:pPr>
              <w:rPr>
                <w:b/>
              </w:rPr>
            </w:pPr>
            <w:r w:rsidRPr="00AF3C8B">
              <w:rPr>
                <w:b/>
              </w:rPr>
              <w:t>GROUP WORK</w:t>
            </w:r>
            <w:r>
              <w:rPr>
                <w:b/>
              </w:rPr>
              <w:t xml:space="preserve"> – </w:t>
            </w:r>
            <w:r w:rsidRPr="006A5B39">
              <w:rPr>
                <w:b/>
                <w:color w:val="C45911" w:themeColor="accent2" w:themeShade="BF"/>
              </w:rPr>
              <w:t>B</w:t>
            </w:r>
            <w:r w:rsidRPr="001511C0">
              <w:rPr>
                <w:b/>
                <w:color w:val="C45911" w:themeColor="accent2" w:themeShade="BF"/>
              </w:rPr>
              <w:t>reak out into zoom rooms</w:t>
            </w:r>
          </w:p>
        </w:tc>
      </w:tr>
      <w:tr w:rsidR="00744935" w:rsidRPr="007F1B4A" w14:paraId="684A3D98" w14:textId="77777777" w:rsidTr="007F3196">
        <w:trPr>
          <w:trHeight w:val="422"/>
        </w:trPr>
        <w:tc>
          <w:tcPr>
            <w:tcW w:w="2605" w:type="dxa"/>
          </w:tcPr>
          <w:p w14:paraId="2D73F9E9" w14:textId="21B76B6B" w:rsidR="00744935" w:rsidRPr="00335118" w:rsidRDefault="00744935" w:rsidP="007F3196">
            <w:pPr>
              <w:jc w:val="center"/>
              <w:rPr>
                <w:b/>
              </w:rPr>
            </w:pPr>
            <w:r>
              <w:t>16.</w:t>
            </w:r>
            <w:r w:rsidR="00DA5568">
              <w:t>1</w:t>
            </w:r>
            <w:r>
              <w:t>0 – 16.</w:t>
            </w:r>
            <w:r w:rsidR="00DA5568">
              <w:t>2</w:t>
            </w:r>
            <w:r>
              <w:t>0 (10 minutes)</w:t>
            </w:r>
          </w:p>
        </w:tc>
        <w:tc>
          <w:tcPr>
            <w:tcW w:w="6411" w:type="dxa"/>
          </w:tcPr>
          <w:p w14:paraId="55473DAE" w14:textId="77777777" w:rsidR="00744935" w:rsidRDefault="00744935" w:rsidP="007F3196">
            <w:r w:rsidRPr="007F1B4A">
              <w:t>Feedback from group work</w:t>
            </w:r>
          </w:p>
          <w:p w14:paraId="2916147A" w14:textId="77777777" w:rsidR="00744935" w:rsidRDefault="00744935" w:rsidP="007F3196"/>
          <w:p w14:paraId="4F1C651C" w14:textId="77777777" w:rsidR="00744935" w:rsidRPr="00771E81" w:rsidRDefault="00744935" w:rsidP="00744935">
            <w:pPr>
              <w:pStyle w:val="ListParagraph"/>
              <w:numPr>
                <w:ilvl w:val="0"/>
                <w:numId w:val="16"/>
              </w:numPr>
            </w:pPr>
            <w:r w:rsidRPr="00771E81">
              <w:rPr>
                <w:b/>
                <w:color w:val="FF0000"/>
              </w:rPr>
              <w:t>Poll Everywhere</w:t>
            </w:r>
          </w:p>
          <w:p w14:paraId="0F5FC661" w14:textId="77777777" w:rsidR="00744935" w:rsidRPr="007F1B4A" w:rsidRDefault="00744935" w:rsidP="00744935">
            <w:pPr>
              <w:pStyle w:val="ListParagraph"/>
              <w:numPr>
                <w:ilvl w:val="0"/>
                <w:numId w:val="16"/>
              </w:numPr>
            </w:pPr>
            <w:r w:rsidRPr="00771E81">
              <w:rPr>
                <w:b/>
                <w:color w:val="FF0000"/>
              </w:rPr>
              <w:t>Facilitator feedback</w:t>
            </w:r>
          </w:p>
        </w:tc>
      </w:tr>
      <w:tr w:rsidR="007F7911" w14:paraId="0EB80B3F" w14:textId="77777777" w:rsidTr="00C1030D">
        <w:trPr>
          <w:trHeight w:val="440"/>
        </w:trPr>
        <w:tc>
          <w:tcPr>
            <w:tcW w:w="2605" w:type="dxa"/>
          </w:tcPr>
          <w:p w14:paraId="352D82D9" w14:textId="30A1719E" w:rsidR="007F7911" w:rsidRDefault="007F7911" w:rsidP="007F7911">
            <w:r w:rsidRPr="00E04220">
              <w:t>1</w:t>
            </w:r>
            <w:r w:rsidR="00744935">
              <w:t>6</w:t>
            </w:r>
            <w:r w:rsidRPr="00E04220">
              <w:t>.</w:t>
            </w:r>
            <w:r w:rsidR="00DA5568">
              <w:t>20</w:t>
            </w:r>
            <w:r w:rsidRPr="00E04220">
              <w:t xml:space="preserve"> – 1</w:t>
            </w:r>
            <w:r w:rsidR="00744935">
              <w:t>6</w:t>
            </w:r>
            <w:r w:rsidRPr="00E04220">
              <w:t>.</w:t>
            </w:r>
            <w:r w:rsidR="00744935">
              <w:t>2</w:t>
            </w:r>
            <w:r w:rsidR="00DA5568">
              <w:t>5</w:t>
            </w:r>
            <w:r w:rsidRPr="00E04220">
              <w:t xml:space="preserve"> (</w:t>
            </w:r>
            <w:r w:rsidR="00DA5568">
              <w:t>5</w:t>
            </w:r>
            <w:r w:rsidRPr="00E04220">
              <w:t xml:space="preserve"> minutes)</w:t>
            </w:r>
          </w:p>
        </w:tc>
        <w:tc>
          <w:tcPr>
            <w:tcW w:w="6411" w:type="dxa"/>
          </w:tcPr>
          <w:p w14:paraId="2E019B85" w14:textId="3F7CA24B" w:rsidR="009A58C6" w:rsidRDefault="002F01B0" w:rsidP="007F7911">
            <w:r>
              <w:t>A</w:t>
            </w:r>
            <w:r w:rsidR="009A58C6">
              <w:t>ssessing sustainability</w:t>
            </w:r>
            <w:r w:rsidR="008E0813">
              <w:t xml:space="preserve"> and sustainability tools</w:t>
            </w:r>
            <w:r w:rsidR="009A58C6">
              <w:t xml:space="preserve"> for next year. – </w:t>
            </w:r>
            <w:r w:rsidR="001339DF" w:rsidRPr="001D7155">
              <w:rPr>
                <w:b/>
              </w:rPr>
              <w:t>Wole Ameyan, WHO HQ</w:t>
            </w:r>
          </w:p>
        </w:tc>
      </w:tr>
      <w:tr w:rsidR="007F7911" w14:paraId="6CC26074" w14:textId="77777777" w:rsidTr="00C1030D">
        <w:trPr>
          <w:trHeight w:val="440"/>
        </w:trPr>
        <w:tc>
          <w:tcPr>
            <w:tcW w:w="2605" w:type="dxa"/>
          </w:tcPr>
          <w:p w14:paraId="60348B87" w14:textId="432C6520" w:rsidR="007F7911" w:rsidRDefault="007F7911" w:rsidP="007F7911">
            <w:r w:rsidRPr="00E04220">
              <w:t>1</w:t>
            </w:r>
            <w:r w:rsidR="00744935">
              <w:t>6</w:t>
            </w:r>
            <w:r w:rsidRPr="00E04220">
              <w:t>.</w:t>
            </w:r>
            <w:r w:rsidR="00744935">
              <w:t>2</w:t>
            </w:r>
            <w:r w:rsidR="00DA5568">
              <w:t>5</w:t>
            </w:r>
            <w:r w:rsidRPr="00E04220">
              <w:t xml:space="preserve"> – 1</w:t>
            </w:r>
            <w:r>
              <w:t>6</w:t>
            </w:r>
            <w:r w:rsidRPr="00E04220">
              <w:t>.</w:t>
            </w:r>
            <w:r w:rsidR="00744935">
              <w:t>3</w:t>
            </w:r>
            <w:r w:rsidR="008E0813">
              <w:t>0</w:t>
            </w:r>
            <w:r w:rsidRPr="00E04220">
              <w:t xml:space="preserve"> (</w:t>
            </w:r>
            <w:r w:rsidR="00DA5568">
              <w:t>5</w:t>
            </w:r>
            <w:r w:rsidRPr="00E04220">
              <w:t xml:space="preserve"> minutes)</w:t>
            </w:r>
          </w:p>
        </w:tc>
        <w:tc>
          <w:tcPr>
            <w:tcW w:w="6411" w:type="dxa"/>
          </w:tcPr>
          <w:p w14:paraId="5AD9B35A" w14:textId="560B3FD9" w:rsidR="007F7911" w:rsidRPr="00E814E3" w:rsidRDefault="007F7911" w:rsidP="007F7911">
            <w:r>
              <w:t>Closing</w:t>
            </w:r>
            <w:r w:rsidR="008E0813">
              <w:t xml:space="preserve"> </w:t>
            </w:r>
            <w:r w:rsidR="005C1BF4">
              <w:t>–</w:t>
            </w:r>
            <w:r w:rsidR="008E0813">
              <w:t xml:space="preserve"> </w:t>
            </w:r>
            <w:r w:rsidR="005C1BF4" w:rsidRPr="005C1BF4">
              <w:rPr>
                <w:b/>
              </w:rPr>
              <w:t>Chitembo Lastone</w:t>
            </w:r>
            <w:r w:rsidR="005C1BF4">
              <w:rPr>
                <w:b/>
              </w:rPr>
              <w:t>, WHO Zambia</w:t>
            </w:r>
            <w:r w:rsidR="005C1BF4" w:rsidRPr="005C1BF4">
              <w:rPr>
                <w:b/>
              </w:rPr>
              <w:t xml:space="preserve"> and</w:t>
            </w:r>
            <w:r w:rsidR="005C1BF4">
              <w:t xml:space="preserve"> </w:t>
            </w:r>
            <w:r w:rsidR="008E0813">
              <w:rPr>
                <w:b/>
              </w:rPr>
              <w:t>Fabian Ndenzako, WHO AFRO</w:t>
            </w:r>
          </w:p>
        </w:tc>
      </w:tr>
      <w:tr w:rsidR="007F7911" w:rsidRPr="00335118" w14:paraId="7C6F443F" w14:textId="77777777" w:rsidTr="00C1030D">
        <w:tc>
          <w:tcPr>
            <w:tcW w:w="9016" w:type="dxa"/>
            <w:gridSpan w:val="2"/>
            <w:shd w:val="clear" w:color="auto" w:fill="DEEAF6" w:themeFill="accent5" w:themeFillTint="33"/>
          </w:tcPr>
          <w:p w14:paraId="77FB3D65" w14:textId="36BCFEE5" w:rsidR="007F7911" w:rsidRPr="00335118" w:rsidRDefault="007F7911" w:rsidP="007F7911">
            <w:pPr>
              <w:jc w:val="center"/>
              <w:rPr>
                <w:b/>
              </w:rPr>
            </w:pPr>
            <w:r w:rsidRPr="00AF3C8B">
              <w:rPr>
                <w:b/>
              </w:rPr>
              <w:t xml:space="preserve">End of </w:t>
            </w:r>
            <w:r w:rsidR="008E0813">
              <w:rPr>
                <w:b/>
              </w:rPr>
              <w:t>session</w:t>
            </w:r>
            <w:r w:rsidRPr="00AF3C8B">
              <w:rPr>
                <w:b/>
              </w:rPr>
              <w:t xml:space="preserve"> </w:t>
            </w:r>
          </w:p>
        </w:tc>
      </w:tr>
    </w:tbl>
    <w:p w14:paraId="1E6C02B2" w14:textId="580B584D" w:rsidR="00AF3C8B" w:rsidRDefault="00AF3C8B" w:rsidP="00923464">
      <w:pPr>
        <w:jc w:val="both"/>
        <w:rPr>
          <w:b/>
        </w:rPr>
      </w:pPr>
    </w:p>
    <w:p w14:paraId="464765B4" w14:textId="3C157B2A" w:rsidR="00A12600" w:rsidRDefault="00A12600" w:rsidP="00923464">
      <w:pPr>
        <w:jc w:val="both"/>
        <w:rPr>
          <w:b/>
        </w:rPr>
      </w:pPr>
    </w:p>
    <w:p w14:paraId="1F22CCC2" w14:textId="77777777" w:rsidR="00A12600" w:rsidRPr="003A15F2" w:rsidRDefault="00A12600" w:rsidP="00923464">
      <w:pPr>
        <w:jc w:val="both"/>
        <w:rPr>
          <w:b/>
        </w:rPr>
      </w:pPr>
    </w:p>
    <w:sectPr w:rsidR="00A12600" w:rsidRPr="003A15F2" w:rsidSect="00BF63DC">
      <w:headerReference w:type="even" r:id="rId11"/>
      <w:headerReference w:type="first" r:id="rId12"/>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256D4" w14:textId="77777777" w:rsidR="000B5E98" w:rsidRDefault="000B5E98" w:rsidP="000F3527">
      <w:pPr>
        <w:spacing w:after="0"/>
      </w:pPr>
      <w:r>
        <w:separator/>
      </w:r>
    </w:p>
  </w:endnote>
  <w:endnote w:type="continuationSeparator" w:id="0">
    <w:p w14:paraId="7ACF500F" w14:textId="77777777" w:rsidR="000B5E98" w:rsidRDefault="000B5E98" w:rsidP="000F35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CC1DF" w14:textId="77777777" w:rsidR="000B5E98" w:rsidRDefault="000B5E98" w:rsidP="000F3527">
      <w:pPr>
        <w:spacing w:after="0"/>
      </w:pPr>
      <w:r>
        <w:separator/>
      </w:r>
    </w:p>
  </w:footnote>
  <w:footnote w:type="continuationSeparator" w:id="0">
    <w:p w14:paraId="2488373A" w14:textId="77777777" w:rsidR="000B5E98" w:rsidRDefault="000B5E98" w:rsidP="000F35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79A3" w14:textId="549E60F9" w:rsidR="00F97292" w:rsidRDefault="0056670E">
    <w:pPr>
      <w:pStyle w:val="Header"/>
    </w:pPr>
    <w:r>
      <w:rPr>
        <w:noProof/>
      </w:rPr>
      <mc:AlternateContent>
        <mc:Choice Requires="wps">
          <w:drawing>
            <wp:anchor distT="0" distB="0" distL="114300" distR="114300" simplePos="0" relativeHeight="251657216" behindDoc="1" locked="0" layoutInCell="0" allowOverlap="1" wp14:anchorId="6B8366A3" wp14:editId="53754329">
              <wp:simplePos x="0" y="0"/>
              <wp:positionH relativeFrom="margin">
                <wp:align>center</wp:align>
              </wp:positionH>
              <wp:positionV relativeFrom="margin">
                <wp:align>center</wp:align>
              </wp:positionV>
              <wp:extent cx="5050155" cy="3030220"/>
              <wp:effectExtent l="0" t="1104900" r="0" b="6178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33CC36" w14:textId="77777777" w:rsidR="0056670E" w:rsidRDefault="0056670E" w:rsidP="0056670E">
                          <w:pPr>
                            <w:jc w:val="center"/>
                            <w:rPr>
                              <w:sz w:val="24"/>
                              <w:szCs w:val="24"/>
                            </w:rPr>
                          </w:pPr>
                          <w:r>
                            <w:rPr>
                              <w:rFonts w:cs="Calibri Light"/>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8366A3" id="_x0000_t202" coordsize="21600,21600" o:spt="202" path="m,l,21600r21600,l21600,xe">
              <v:stroke joinstyle="miter"/>
              <v:path gradientshapeok="t" o:connecttype="rect"/>
            </v:shapetype>
            <v:shape id="Text Box 4" o:spid="_x0000_s1026" type="#_x0000_t202" style="position:absolute;margin-left:0;margin-top:0;width:397.65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" o:allowincell="f" filled="f" stroked="f">
              <v:stroke joinstyle="round"/>
              <o:lock v:ext="edit" shapetype="t"/>
              <v:textbox style="mso-fit-shape-to-text:t">
                <w:txbxContent>
                  <w:p w14:paraId="0633CC36" w14:textId="77777777" w:rsidR="0056670E" w:rsidRDefault="0056670E" w:rsidP="0056670E">
                    <w:pPr>
                      <w:jc w:val="center"/>
                      <w:rPr>
                        <w:sz w:val="24"/>
                        <w:szCs w:val="24"/>
                      </w:rPr>
                    </w:pPr>
                    <w:r>
                      <w:rPr>
                        <w:rFonts w:cs="Calibri Light"/>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8C22" w14:textId="50FCA763" w:rsidR="00F97292" w:rsidRDefault="000B5E98">
    <w:pPr>
      <w:pStyle w:val="Header"/>
    </w:pPr>
    <w:r>
      <w:rPr>
        <w:noProof/>
      </w:rPr>
      <w:pict w14:anchorId="73990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374"/>
    <w:multiLevelType w:val="hybridMultilevel"/>
    <w:tmpl w:val="4D22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30F36"/>
    <w:multiLevelType w:val="hybridMultilevel"/>
    <w:tmpl w:val="7876A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E3C13"/>
    <w:multiLevelType w:val="hybridMultilevel"/>
    <w:tmpl w:val="C920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57E81"/>
    <w:multiLevelType w:val="hybridMultilevel"/>
    <w:tmpl w:val="ECA2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9752E"/>
    <w:multiLevelType w:val="hybridMultilevel"/>
    <w:tmpl w:val="7F7E9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52332"/>
    <w:multiLevelType w:val="hybridMultilevel"/>
    <w:tmpl w:val="E19238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28F373C"/>
    <w:multiLevelType w:val="hybridMultilevel"/>
    <w:tmpl w:val="90A6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B407D"/>
    <w:multiLevelType w:val="hybridMultilevel"/>
    <w:tmpl w:val="7500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076C2"/>
    <w:multiLevelType w:val="hybridMultilevel"/>
    <w:tmpl w:val="6572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DC20FE"/>
    <w:multiLevelType w:val="hybridMultilevel"/>
    <w:tmpl w:val="73A6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73D8D"/>
    <w:multiLevelType w:val="hybridMultilevel"/>
    <w:tmpl w:val="08C85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D35C2"/>
    <w:multiLevelType w:val="hybridMultilevel"/>
    <w:tmpl w:val="8D5A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32B26"/>
    <w:multiLevelType w:val="hybridMultilevel"/>
    <w:tmpl w:val="00C4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A55AD"/>
    <w:multiLevelType w:val="hybridMultilevel"/>
    <w:tmpl w:val="3056B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DE41DB"/>
    <w:multiLevelType w:val="hybridMultilevel"/>
    <w:tmpl w:val="7A9C2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F13FA"/>
    <w:multiLevelType w:val="hybridMultilevel"/>
    <w:tmpl w:val="07B2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7"/>
  </w:num>
  <w:num w:numId="5">
    <w:abstractNumId w:val="10"/>
  </w:num>
  <w:num w:numId="6">
    <w:abstractNumId w:val="0"/>
  </w:num>
  <w:num w:numId="7">
    <w:abstractNumId w:val="13"/>
  </w:num>
  <w:num w:numId="8">
    <w:abstractNumId w:val="14"/>
  </w:num>
  <w:num w:numId="9">
    <w:abstractNumId w:val="15"/>
  </w:num>
  <w:num w:numId="10">
    <w:abstractNumId w:val="12"/>
  </w:num>
  <w:num w:numId="11">
    <w:abstractNumId w:val="5"/>
  </w:num>
  <w:num w:numId="12">
    <w:abstractNumId w:val="11"/>
  </w:num>
  <w:num w:numId="13">
    <w:abstractNumId w:val="2"/>
  </w:num>
  <w:num w:numId="14">
    <w:abstractNumId w:val="6"/>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7D"/>
    <w:rsid w:val="00016043"/>
    <w:rsid w:val="000228AE"/>
    <w:rsid w:val="000276CF"/>
    <w:rsid w:val="00032938"/>
    <w:rsid w:val="00033FF4"/>
    <w:rsid w:val="00043EE9"/>
    <w:rsid w:val="000477E4"/>
    <w:rsid w:val="000536BD"/>
    <w:rsid w:val="00067BF4"/>
    <w:rsid w:val="00071458"/>
    <w:rsid w:val="000977D0"/>
    <w:rsid w:val="000B5E98"/>
    <w:rsid w:val="000C140F"/>
    <w:rsid w:val="000C19FE"/>
    <w:rsid w:val="000C3099"/>
    <w:rsid w:val="000C550F"/>
    <w:rsid w:val="000C64F4"/>
    <w:rsid w:val="000C7E24"/>
    <w:rsid w:val="000D0135"/>
    <w:rsid w:val="000D0D8C"/>
    <w:rsid w:val="000D1DD6"/>
    <w:rsid w:val="000D59DA"/>
    <w:rsid w:val="000F3527"/>
    <w:rsid w:val="000F6424"/>
    <w:rsid w:val="0010227B"/>
    <w:rsid w:val="00104B46"/>
    <w:rsid w:val="0011323F"/>
    <w:rsid w:val="001266CB"/>
    <w:rsid w:val="001339DF"/>
    <w:rsid w:val="00134AA0"/>
    <w:rsid w:val="00140098"/>
    <w:rsid w:val="001511C0"/>
    <w:rsid w:val="00162AE0"/>
    <w:rsid w:val="0016418E"/>
    <w:rsid w:val="00175652"/>
    <w:rsid w:val="00184A47"/>
    <w:rsid w:val="001A7142"/>
    <w:rsid w:val="001B3547"/>
    <w:rsid w:val="001B3D15"/>
    <w:rsid w:val="001C3290"/>
    <w:rsid w:val="001C5643"/>
    <w:rsid w:val="001D1B0B"/>
    <w:rsid w:val="001D1B8D"/>
    <w:rsid w:val="001E7F4B"/>
    <w:rsid w:val="00203ED5"/>
    <w:rsid w:val="00226BE6"/>
    <w:rsid w:val="00227733"/>
    <w:rsid w:val="00241087"/>
    <w:rsid w:val="00245E97"/>
    <w:rsid w:val="00257625"/>
    <w:rsid w:val="002636D4"/>
    <w:rsid w:val="0026730C"/>
    <w:rsid w:val="00267FF5"/>
    <w:rsid w:val="00272DE4"/>
    <w:rsid w:val="00275A3E"/>
    <w:rsid w:val="00276C0A"/>
    <w:rsid w:val="00285A1A"/>
    <w:rsid w:val="00290012"/>
    <w:rsid w:val="002C1466"/>
    <w:rsid w:val="002E3EEA"/>
    <w:rsid w:val="002F01B0"/>
    <w:rsid w:val="002F3B1F"/>
    <w:rsid w:val="002F3CB5"/>
    <w:rsid w:val="003057EF"/>
    <w:rsid w:val="0031689C"/>
    <w:rsid w:val="00321AC0"/>
    <w:rsid w:val="00325D42"/>
    <w:rsid w:val="003312DF"/>
    <w:rsid w:val="003502DD"/>
    <w:rsid w:val="00352928"/>
    <w:rsid w:val="00356331"/>
    <w:rsid w:val="00380523"/>
    <w:rsid w:val="00396284"/>
    <w:rsid w:val="003A15F2"/>
    <w:rsid w:val="003B0ECD"/>
    <w:rsid w:val="003B11FF"/>
    <w:rsid w:val="003B59CE"/>
    <w:rsid w:val="003B6196"/>
    <w:rsid w:val="003D1884"/>
    <w:rsid w:val="003D2627"/>
    <w:rsid w:val="003D2AB0"/>
    <w:rsid w:val="003D358D"/>
    <w:rsid w:val="003D379C"/>
    <w:rsid w:val="003F2186"/>
    <w:rsid w:val="0040282A"/>
    <w:rsid w:val="00403D2B"/>
    <w:rsid w:val="00404F06"/>
    <w:rsid w:val="0042048D"/>
    <w:rsid w:val="004300AB"/>
    <w:rsid w:val="004511BE"/>
    <w:rsid w:val="004602A2"/>
    <w:rsid w:val="00460332"/>
    <w:rsid w:val="00462BB1"/>
    <w:rsid w:val="0046335F"/>
    <w:rsid w:val="00463F7F"/>
    <w:rsid w:val="004671A9"/>
    <w:rsid w:val="0047633B"/>
    <w:rsid w:val="00482CD6"/>
    <w:rsid w:val="004B0F95"/>
    <w:rsid w:val="004C5213"/>
    <w:rsid w:val="004D4DBC"/>
    <w:rsid w:val="004E3DAD"/>
    <w:rsid w:val="004F47C2"/>
    <w:rsid w:val="004F6C72"/>
    <w:rsid w:val="00500316"/>
    <w:rsid w:val="0051005F"/>
    <w:rsid w:val="00517B60"/>
    <w:rsid w:val="0052121C"/>
    <w:rsid w:val="00523B55"/>
    <w:rsid w:val="005306D2"/>
    <w:rsid w:val="00530F49"/>
    <w:rsid w:val="00533E72"/>
    <w:rsid w:val="00542E29"/>
    <w:rsid w:val="00543D89"/>
    <w:rsid w:val="00557831"/>
    <w:rsid w:val="00564B50"/>
    <w:rsid w:val="0056670E"/>
    <w:rsid w:val="00577F92"/>
    <w:rsid w:val="00581B9A"/>
    <w:rsid w:val="00585EB7"/>
    <w:rsid w:val="005960BC"/>
    <w:rsid w:val="00597846"/>
    <w:rsid w:val="00597E01"/>
    <w:rsid w:val="005A3778"/>
    <w:rsid w:val="005A52F9"/>
    <w:rsid w:val="005B7A15"/>
    <w:rsid w:val="005C1BF4"/>
    <w:rsid w:val="005C70BE"/>
    <w:rsid w:val="005E29CB"/>
    <w:rsid w:val="005E7039"/>
    <w:rsid w:val="005E74E2"/>
    <w:rsid w:val="0060345A"/>
    <w:rsid w:val="006109E9"/>
    <w:rsid w:val="0061498E"/>
    <w:rsid w:val="00640868"/>
    <w:rsid w:val="00655AC9"/>
    <w:rsid w:val="00663BCC"/>
    <w:rsid w:val="006651A5"/>
    <w:rsid w:val="00672641"/>
    <w:rsid w:val="00680B1C"/>
    <w:rsid w:val="00694C15"/>
    <w:rsid w:val="00696A0D"/>
    <w:rsid w:val="006A5B39"/>
    <w:rsid w:val="006B1815"/>
    <w:rsid w:val="006D1FA6"/>
    <w:rsid w:val="006E6BBA"/>
    <w:rsid w:val="007102A6"/>
    <w:rsid w:val="0071300B"/>
    <w:rsid w:val="00721353"/>
    <w:rsid w:val="00721F41"/>
    <w:rsid w:val="00730EF2"/>
    <w:rsid w:val="0073198C"/>
    <w:rsid w:val="00744935"/>
    <w:rsid w:val="007478F1"/>
    <w:rsid w:val="007506BB"/>
    <w:rsid w:val="007561AE"/>
    <w:rsid w:val="00760F13"/>
    <w:rsid w:val="00760F70"/>
    <w:rsid w:val="00767FF0"/>
    <w:rsid w:val="00773C03"/>
    <w:rsid w:val="00792B98"/>
    <w:rsid w:val="00795754"/>
    <w:rsid w:val="0079693D"/>
    <w:rsid w:val="007A140B"/>
    <w:rsid w:val="007A635E"/>
    <w:rsid w:val="007C4D28"/>
    <w:rsid w:val="007D61E0"/>
    <w:rsid w:val="007F1B4A"/>
    <w:rsid w:val="007F7911"/>
    <w:rsid w:val="00804359"/>
    <w:rsid w:val="008203F5"/>
    <w:rsid w:val="00831EEC"/>
    <w:rsid w:val="008362AB"/>
    <w:rsid w:val="008451D4"/>
    <w:rsid w:val="00856915"/>
    <w:rsid w:val="008729F8"/>
    <w:rsid w:val="0088465E"/>
    <w:rsid w:val="00890CA8"/>
    <w:rsid w:val="008965FF"/>
    <w:rsid w:val="008A0679"/>
    <w:rsid w:val="008B155F"/>
    <w:rsid w:val="008C7F26"/>
    <w:rsid w:val="008D262D"/>
    <w:rsid w:val="008E0813"/>
    <w:rsid w:val="008E3BE2"/>
    <w:rsid w:val="008E6A97"/>
    <w:rsid w:val="008F3693"/>
    <w:rsid w:val="00907143"/>
    <w:rsid w:val="00916524"/>
    <w:rsid w:val="00923464"/>
    <w:rsid w:val="00925BEC"/>
    <w:rsid w:val="009326C2"/>
    <w:rsid w:val="00934799"/>
    <w:rsid w:val="00936FAC"/>
    <w:rsid w:val="00937CC9"/>
    <w:rsid w:val="00940465"/>
    <w:rsid w:val="0094139D"/>
    <w:rsid w:val="009418E0"/>
    <w:rsid w:val="00946122"/>
    <w:rsid w:val="00950CDA"/>
    <w:rsid w:val="0095239D"/>
    <w:rsid w:val="0095570A"/>
    <w:rsid w:val="009705B8"/>
    <w:rsid w:val="00974EEC"/>
    <w:rsid w:val="00981CD3"/>
    <w:rsid w:val="009942F3"/>
    <w:rsid w:val="009A58C6"/>
    <w:rsid w:val="009A5F72"/>
    <w:rsid w:val="009B0BA9"/>
    <w:rsid w:val="009B3648"/>
    <w:rsid w:val="009B65BD"/>
    <w:rsid w:val="009C2F4B"/>
    <w:rsid w:val="009D309F"/>
    <w:rsid w:val="009E6EB7"/>
    <w:rsid w:val="00A04387"/>
    <w:rsid w:val="00A07B80"/>
    <w:rsid w:val="00A12600"/>
    <w:rsid w:val="00A1798B"/>
    <w:rsid w:val="00A36CCD"/>
    <w:rsid w:val="00A61F0A"/>
    <w:rsid w:val="00A92B69"/>
    <w:rsid w:val="00AA0782"/>
    <w:rsid w:val="00AA271F"/>
    <w:rsid w:val="00AA3D61"/>
    <w:rsid w:val="00AA451D"/>
    <w:rsid w:val="00AA671E"/>
    <w:rsid w:val="00AC0B7D"/>
    <w:rsid w:val="00AC238D"/>
    <w:rsid w:val="00AD0D5B"/>
    <w:rsid w:val="00AD4AD3"/>
    <w:rsid w:val="00AD54D6"/>
    <w:rsid w:val="00AE6F62"/>
    <w:rsid w:val="00AF3C8B"/>
    <w:rsid w:val="00AF7C7A"/>
    <w:rsid w:val="00B042BD"/>
    <w:rsid w:val="00B10A15"/>
    <w:rsid w:val="00B22AE5"/>
    <w:rsid w:val="00B27EF4"/>
    <w:rsid w:val="00B41868"/>
    <w:rsid w:val="00B422CE"/>
    <w:rsid w:val="00B450A6"/>
    <w:rsid w:val="00B4596E"/>
    <w:rsid w:val="00B464C3"/>
    <w:rsid w:val="00B56991"/>
    <w:rsid w:val="00B57623"/>
    <w:rsid w:val="00B618B7"/>
    <w:rsid w:val="00B6375B"/>
    <w:rsid w:val="00B64178"/>
    <w:rsid w:val="00B66D31"/>
    <w:rsid w:val="00B720CC"/>
    <w:rsid w:val="00B80093"/>
    <w:rsid w:val="00B81C1C"/>
    <w:rsid w:val="00B978FF"/>
    <w:rsid w:val="00BA4598"/>
    <w:rsid w:val="00BA5DAD"/>
    <w:rsid w:val="00BC1EDF"/>
    <w:rsid w:val="00BC609C"/>
    <w:rsid w:val="00BD3BAC"/>
    <w:rsid w:val="00BD48CC"/>
    <w:rsid w:val="00BE3D61"/>
    <w:rsid w:val="00BF63DC"/>
    <w:rsid w:val="00C07B07"/>
    <w:rsid w:val="00C51009"/>
    <w:rsid w:val="00C56B90"/>
    <w:rsid w:val="00C72167"/>
    <w:rsid w:val="00C754D8"/>
    <w:rsid w:val="00C80B98"/>
    <w:rsid w:val="00C822C6"/>
    <w:rsid w:val="00CB139D"/>
    <w:rsid w:val="00CC2632"/>
    <w:rsid w:val="00CC2C0A"/>
    <w:rsid w:val="00CD6156"/>
    <w:rsid w:val="00CE0478"/>
    <w:rsid w:val="00CE6730"/>
    <w:rsid w:val="00CF7059"/>
    <w:rsid w:val="00D01F2B"/>
    <w:rsid w:val="00D03C65"/>
    <w:rsid w:val="00D103FF"/>
    <w:rsid w:val="00D13643"/>
    <w:rsid w:val="00D21160"/>
    <w:rsid w:val="00D30EE8"/>
    <w:rsid w:val="00D31EED"/>
    <w:rsid w:val="00D56968"/>
    <w:rsid w:val="00D571A5"/>
    <w:rsid w:val="00D718FD"/>
    <w:rsid w:val="00D72311"/>
    <w:rsid w:val="00DA5568"/>
    <w:rsid w:val="00DB4632"/>
    <w:rsid w:val="00DC3164"/>
    <w:rsid w:val="00DC4E0D"/>
    <w:rsid w:val="00DC532B"/>
    <w:rsid w:val="00DD2222"/>
    <w:rsid w:val="00E01194"/>
    <w:rsid w:val="00E04220"/>
    <w:rsid w:val="00E0719F"/>
    <w:rsid w:val="00E1102B"/>
    <w:rsid w:val="00E125DF"/>
    <w:rsid w:val="00E16EF4"/>
    <w:rsid w:val="00E203CA"/>
    <w:rsid w:val="00E26A1B"/>
    <w:rsid w:val="00E31280"/>
    <w:rsid w:val="00E43804"/>
    <w:rsid w:val="00E524E6"/>
    <w:rsid w:val="00E57C8F"/>
    <w:rsid w:val="00E61AD4"/>
    <w:rsid w:val="00E91FD4"/>
    <w:rsid w:val="00EA3CEA"/>
    <w:rsid w:val="00EA5275"/>
    <w:rsid w:val="00EC1C89"/>
    <w:rsid w:val="00ED54AC"/>
    <w:rsid w:val="00EE78D7"/>
    <w:rsid w:val="00EF226A"/>
    <w:rsid w:val="00EF5690"/>
    <w:rsid w:val="00F066DA"/>
    <w:rsid w:val="00F11903"/>
    <w:rsid w:val="00F14569"/>
    <w:rsid w:val="00F16CBB"/>
    <w:rsid w:val="00F252D5"/>
    <w:rsid w:val="00F3198A"/>
    <w:rsid w:val="00F41F7F"/>
    <w:rsid w:val="00F55217"/>
    <w:rsid w:val="00F63285"/>
    <w:rsid w:val="00F870B7"/>
    <w:rsid w:val="00F97292"/>
    <w:rsid w:val="00FA4C33"/>
    <w:rsid w:val="00FA6967"/>
    <w:rsid w:val="00FB0638"/>
    <w:rsid w:val="00FB1D0F"/>
    <w:rsid w:val="00FC08DC"/>
    <w:rsid w:val="00FC146E"/>
    <w:rsid w:val="00FC7B39"/>
    <w:rsid w:val="00FD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B07CDB"/>
  <w15:chartTrackingRefBased/>
  <w15:docId w15:val="{13B3A925-ED2D-4A2A-B49A-8C5F957D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F7F"/>
    <w:pPr>
      <w:jc w:val="left"/>
    </w:pPr>
  </w:style>
  <w:style w:type="paragraph" w:styleId="Heading1">
    <w:name w:val="heading 1"/>
    <w:basedOn w:val="Normal"/>
    <w:next w:val="Normal"/>
    <w:link w:val="Heading1Char"/>
    <w:uiPriority w:val="9"/>
    <w:qFormat/>
    <w:rsid w:val="003D37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37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B0F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B7D"/>
    <w:pPr>
      <w:ind w:left="720"/>
      <w:contextualSpacing/>
    </w:pPr>
  </w:style>
  <w:style w:type="character" w:styleId="FootnoteReference">
    <w:name w:val="footnote reference"/>
    <w:aliases w:val="4_G Char Char Char Char,Footnotes refss Char Char Char Char,ftref Char Char Char Char,BVI fnr Char Char Char Char,BVI fnr Car Car Char Char Char Char,BVI fnr Car Char Char Char Char,BVI fnr Car Car Car Car Char Char1 Char Char,样式程脚注引用"/>
    <w:basedOn w:val="DefaultParagraphFont"/>
    <w:link w:val="4GCharCharChar"/>
    <w:uiPriority w:val="99"/>
    <w:unhideWhenUsed/>
    <w:rsid w:val="000F3527"/>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F3527"/>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BF63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DC"/>
    <w:rPr>
      <w:rFonts w:ascii="Segoe UI" w:hAnsi="Segoe UI" w:cs="Segoe UI"/>
      <w:sz w:val="18"/>
      <w:szCs w:val="18"/>
    </w:rPr>
  </w:style>
  <w:style w:type="character" w:styleId="CommentReference">
    <w:name w:val="annotation reference"/>
    <w:basedOn w:val="DefaultParagraphFont"/>
    <w:uiPriority w:val="99"/>
    <w:semiHidden/>
    <w:unhideWhenUsed/>
    <w:rsid w:val="009A5F72"/>
    <w:rPr>
      <w:sz w:val="16"/>
      <w:szCs w:val="16"/>
    </w:rPr>
  </w:style>
  <w:style w:type="paragraph" w:styleId="CommentText">
    <w:name w:val="annotation text"/>
    <w:basedOn w:val="Normal"/>
    <w:link w:val="CommentTextChar"/>
    <w:uiPriority w:val="99"/>
    <w:unhideWhenUsed/>
    <w:rsid w:val="009A5F72"/>
    <w:rPr>
      <w:sz w:val="20"/>
      <w:szCs w:val="20"/>
    </w:rPr>
  </w:style>
  <w:style w:type="character" w:customStyle="1" w:styleId="CommentTextChar">
    <w:name w:val="Comment Text Char"/>
    <w:basedOn w:val="DefaultParagraphFont"/>
    <w:link w:val="CommentText"/>
    <w:uiPriority w:val="99"/>
    <w:rsid w:val="009A5F72"/>
    <w:rPr>
      <w:sz w:val="20"/>
      <w:szCs w:val="20"/>
    </w:rPr>
  </w:style>
  <w:style w:type="paragraph" w:styleId="CommentSubject">
    <w:name w:val="annotation subject"/>
    <w:basedOn w:val="CommentText"/>
    <w:next w:val="CommentText"/>
    <w:link w:val="CommentSubjectChar"/>
    <w:uiPriority w:val="99"/>
    <w:semiHidden/>
    <w:unhideWhenUsed/>
    <w:rsid w:val="009A5F72"/>
    <w:rPr>
      <w:b/>
      <w:bCs/>
    </w:rPr>
  </w:style>
  <w:style w:type="character" w:customStyle="1" w:styleId="CommentSubjectChar">
    <w:name w:val="Comment Subject Char"/>
    <w:basedOn w:val="CommentTextChar"/>
    <w:link w:val="CommentSubject"/>
    <w:uiPriority w:val="99"/>
    <w:semiHidden/>
    <w:rsid w:val="009A5F72"/>
    <w:rPr>
      <w:b/>
      <w:bCs/>
      <w:sz w:val="20"/>
      <w:szCs w:val="20"/>
    </w:rPr>
  </w:style>
  <w:style w:type="character" w:customStyle="1" w:styleId="Heading1Char">
    <w:name w:val="Heading 1 Char"/>
    <w:basedOn w:val="DefaultParagraphFont"/>
    <w:link w:val="Heading1"/>
    <w:uiPriority w:val="9"/>
    <w:rsid w:val="003D37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379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97292"/>
    <w:pPr>
      <w:tabs>
        <w:tab w:val="center" w:pos="4513"/>
        <w:tab w:val="right" w:pos="9026"/>
      </w:tabs>
      <w:spacing w:after="0"/>
    </w:pPr>
  </w:style>
  <w:style w:type="character" w:customStyle="1" w:styleId="HeaderChar">
    <w:name w:val="Header Char"/>
    <w:basedOn w:val="DefaultParagraphFont"/>
    <w:link w:val="Header"/>
    <w:uiPriority w:val="99"/>
    <w:rsid w:val="00F97292"/>
  </w:style>
  <w:style w:type="paragraph" w:styleId="Footer">
    <w:name w:val="footer"/>
    <w:basedOn w:val="Normal"/>
    <w:link w:val="FooterChar"/>
    <w:uiPriority w:val="99"/>
    <w:unhideWhenUsed/>
    <w:rsid w:val="00F97292"/>
    <w:pPr>
      <w:tabs>
        <w:tab w:val="center" w:pos="4513"/>
        <w:tab w:val="right" w:pos="9026"/>
      </w:tabs>
      <w:spacing w:after="0"/>
    </w:pPr>
  </w:style>
  <w:style w:type="character" w:customStyle="1" w:styleId="FooterChar">
    <w:name w:val="Footer Char"/>
    <w:basedOn w:val="DefaultParagraphFont"/>
    <w:link w:val="Footer"/>
    <w:uiPriority w:val="99"/>
    <w:rsid w:val="00F97292"/>
  </w:style>
  <w:style w:type="table" w:styleId="TableGrid">
    <w:name w:val="Table Grid"/>
    <w:basedOn w:val="TableNormal"/>
    <w:uiPriority w:val="39"/>
    <w:rsid w:val="006651A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B0F9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45058">
      <w:bodyDiv w:val="1"/>
      <w:marLeft w:val="0"/>
      <w:marRight w:val="0"/>
      <w:marTop w:val="0"/>
      <w:marBottom w:val="0"/>
      <w:divBdr>
        <w:top w:val="none" w:sz="0" w:space="0" w:color="auto"/>
        <w:left w:val="none" w:sz="0" w:space="0" w:color="auto"/>
        <w:bottom w:val="none" w:sz="0" w:space="0" w:color="auto"/>
        <w:right w:val="none" w:sz="0" w:space="0" w:color="auto"/>
      </w:divBdr>
    </w:div>
    <w:div w:id="563368812">
      <w:bodyDiv w:val="1"/>
      <w:marLeft w:val="0"/>
      <w:marRight w:val="0"/>
      <w:marTop w:val="0"/>
      <w:marBottom w:val="0"/>
      <w:divBdr>
        <w:top w:val="none" w:sz="0" w:space="0" w:color="auto"/>
        <w:left w:val="none" w:sz="0" w:space="0" w:color="auto"/>
        <w:bottom w:val="none" w:sz="0" w:space="0" w:color="auto"/>
        <w:right w:val="none" w:sz="0" w:space="0" w:color="auto"/>
      </w:divBdr>
    </w:div>
    <w:div w:id="615067975">
      <w:bodyDiv w:val="1"/>
      <w:marLeft w:val="0"/>
      <w:marRight w:val="0"/>
      <w:marTop w:val="0"/>
      <w:marBottom w:val="0"/>
      <w:divBdr>
        <w:top w:val="none" w:sz="0" w:space="0" w:color="auto"/>
        <w:left w:val="none" w:sz="0" w:space="0" w:color="auto"/>
        <w:bottom w:val="none" w:sz="0" w:space="0" w:color="auto"/>
        <w:right w:val="none" w:sz="0" w:space="0" w:color="auto"/>
      </w:divBdr>
    </w:div>
    <w:div w:id="1824155133">
      <w:bodyDiv w:val="1"/>
      <w:marLeft w:val="0"/>
      <w:marRight w:val="0"/>
      <w:marTop w:val="0"/>
      <w:marBottom w:val="0"/>
      <w:divBdr>
        <w:top w:val="none" w:sz="0" w:space="0" w:color="auto"/>
        <w:left w:val="none" w:sz="0" w:space="0" w:color="auto"/>
        <w:bottom w:val="none" w:sz="0" w:space="0" w:color="auto"/>
        <w:right w:val="none" w:sz="0" w:space="0" w:color="auto"/>
      </w:divBdr>
    </w:div>
    <w:div w:id="20614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298E0F4A0026418B57AA4B43B99D6F" ma:contentTypeVersion="13" ma:contentTypeDescription="Create a new document." ma:contentTypeScope="" ma:versionID="b600f866ce4aa4f73403f45343256c47">
  <xsd:schema xmlns:xsd="http://www.w3.org/2001/XMLSchema" xmlns:xs="http://www.w3.org/2001/XMLSchema" xmlns:p="http://schemas.microsoft.com/office/2006/metadata/properties" xmlns:ns3="6636d5b2-3d09-4030-ad5e-cf8da8220ce7" xmlns:ns4="aba41fc3-9030-4b68-9cf7-7d4ce3d8be0d" targetNamespace="http://schemas.microsoft.com/office/2006/metadata/properties" ma:root="true" ma:fieldsID="d62824853342ccb6d90bcd1dbd2f6ef0" ns3:_="" ns4:_="">
    <xsd:import namespace="6636d5b2-3d09-4030-ad5e-cf8da8220ce7"/>
    <xsd:import namespace="aba41fc3-9030-4b68-9cf7-7d4ce3d8be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6d5b2-3d09-4030-ad5e-cf8da8220c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41fc3-9030-4b68-9cf7-7d4ce3d8be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91133FDA-D336-46DE-B166-D12DB6F4C7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4B4C9-7E28-464C-BBF3-3AC50871B76F}">
  <ds:schemaRefs>
    <ds:schemaRef ds:uri="http://schemas.microsoft.com/sharepoint/v3/contenttype/forms"/>
  </ds:schemaRefs>
</ds:datastoreItem>
</file>

<file path=customXml/itemProps3.xml><?xml version="1.0" encoding="utf-8"?>
<ds:datastoreItem xmlns:ds="http://schemas.openxmlformats.org/officeDocument/2006/customXml" ds:itemID="{B8FA7C12-F8DF-4953-99FE-E3ADB2D32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6d5b2-3d09-4030-ad5e-cf8da8220ce7"/>
    <ds:schemaRef ds:uri="aba41fc3-9030-4b68-9cf7-7d4ce3d8b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D73B6-533B-490D-9912-7F705A0F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AMEYAN, Wole</dc:creator>
  <cp:keywords/>
  <dc:description/>
  <cp:lastModifiedBy>AMEYAN, Wole</cp:lastModifiedBy>
  <cp:revision>9</cp:revision>
  <dcterms:created xsi:type="dcterms:W3CDTF">2020-11-25T12:31:00Z</dcterms:created>
  <dcterms:modified xsi:type="dcterms:W3CDTF">2020-12-04T13:40:00Z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0x010100C0298E0F4A0026418B57AA4B43B99D6F</vt:lpwstr>
  </property>
</Properties>
</file>